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Ordre du jour</w:t>
      </w:r>
    </w:p>
    <w:p>
      <w:r>
        <w:rPr>
          <w:b/>
        </w:rPr>
        <w:t xml:space="preserve">Réunion : </w:t>
      </w:r>
      <w:r>
        <w:rPr>
          <w:i/>
          <w:color w:val="6B6B6B"/>
        </w:rPr>
        <w:t>nom de la réunion</w:t>
      </w:r>
    </w:p>
    <w:p>
      <w:r>
        <w:rPr>
          <w:b/>
        </w:rPr>
        <w:t xml:space="preserve">Date : </w:t>
      </w:r>
    </w:p>
    <w:p>
      <w:r>
        <w:rPr>
          <w:b/>
        </w:rPr>
        <w:t xml:space="preserve">Objet de cette réunion : </w:t>
      </w:r>
      <w:r>
        <w:rPr>
          <w:i/>
          <w:color w:val="6B6B6B"/>
        </w:rPr>
        <w:t>ce que la réunion doit produire</w:t>
      </w:r>
    </w:p>
    <w:p>
      <w:r>
        <w:rPr>
          <w:b/>
        </w:rPr>
        <w:t xml:space="preserve">Participants : </w:t>
      </w:r>
    </w:p>
    <w:p>
      <w:r>
        <w:rPr>
          <w:b/>
        </w:rPr>
        <w:t xml:space="preserve">Durée : 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Durée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Point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Proposé par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Résultat attendu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r>
        <w:rPr>
          <w:i/>
          <w:color w:val="6B6B6B"/>
        </w:rPr>
        <w:t>Un point sans résultat attendu se transforme en conversation de vingt minutes. Remplissez la colonne « Résultat attendu » avant d'envoyer l'ordre du jour.</w:t>
      </w:r>
    </w:p>
    <w:p>
      <w:pPr>
        <w:jc w:val="center"/>
      </w:pPr>
      <w:r>
        <w:rPr>
          <w:i/>
          <w:color w:val="6B6B6B"/>
          <w:sz w:val="18"/>
        </w:rPr>
        <w:t>Modèle proposé par Rolebase, rolebase.io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9870F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9870F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